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5D" w:rsidRPr="00522A5D" w:rsidRDefault="00522A5D" w:rsidP="00770F09">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DIE"/>
      <w:bookmarkStart w:id="1" w:name="_GoBack"/>
      <w:bookmarkEnd w:id="1"/>
    </w:p>
    <w:bookmarkEnd w:id="0"/>
    <w:p w:rsidR="00522A5D" w:rsidRPr="00522A5D" w:rsidRDefault="00522A5D" w:rsidP="00522A5D">
      <w:pPr>
        <w:spacing w:before="180" w:after="180" w:line="240" w:lineRule="auto"/>
        <w:jc w:val="center"/>
        <w:outlineLvl w:val="1"/>
        <w:rPr>
          <w:rFonts w:ascii="Helvetica" w:eastAsia="Times New Roman" w:hAnsi="Helvetica" w:cs="Helvetica"/>
          <w:b/>
          <w:bCs/>
          <w:color w:val="000000"/>
          <w:sz w:val="24"/>
          <w:szCs w:val="24"/>
        </w:rPr>
      </w:pPr>
      <w:r w:rsidRPr="00522A5D">
        <w:rPr>
          <w:rFonts w:ascii="Helvetica" w:eastAsia="Times New Roman" w:hAnsi="Helvetica" w:cs="Helvetica"/>
          <w:b/>
          <w:bCs/>
          <w:color w:val="000000"/>
          <w:sz w:val="24"/>
          <w:szCs w:val="24"/>
        </w:rPr>
        <w:t>Annual Audit</w:t>
      </w:r>
    </w:p>
    <w:p w:rsidR="00522A5D" w:rsidRPr="00522A5D" w:rsidRDefault="00522A5D" w:rsidP="00522A5D">
      <w:pPr>
        <w:spacing w:before="100" w:beforeAutospacing="1" w:after="180" w:line="240" w:lineRule="auto"/>
        <w:rPr>
          <w:rFonts w:ascii="Arial" w:eastAsia="Times New Roman" w:hAnsi="Arial" w:cs="Arial"/>
          <w:sz w:val="24"/>
          <w:szCs w:val="24"/>
        </w:rPr>
      </w:pPr>
      <w:r w:rsidRPr="00522A5D">
        <w:rPr>
          <w:rFonts w:ascii="Arial" w:eastAsia="Times New Roman" w:hAnsi="Arial" w:cs="Arial"/>
          <w:sz w:val="24"/>
          <w:szCs w:val="24"/>
        </w:rPr>
        <w:t>In accordance with state law, all funds and accounts of the district shall be audited annually, following the close of the fiscal year.</w:t>
      </w:r>
    </w:p>
    <w:p w:rsidR="00522A5D" w:rsidRPr="00522A5D" w:rsidRDefault="00522A5D" w:rsidP="00522A5D">
      <w:pPr>
        <w:spacing w:before="100" w:beforeAutospacing="1" w:after="180" w:line="240" w:lineRule="auto"/>
        <w:rPr>
          <w:rFonts w:ascii="Arial" w:eastAsia="Times New Roman" w:hAnsi="Arial" w:cs="Arial"/>
          <w:sz w:val="24"/>
          <w:szCs w:val="24"/>
        </w:rPr>
      </w:pPr>
      <w:r w:rsidRPr="00522A5D">
        <w:rPr>
          <w:rFonts w:ascii="Arial" w:eastAsia="Times New Roman" w:hAnsi="Arial" w:cs="Arial"/>
          <w:sz w:val="24"/>
          <w:szCs w:val="24"/>
        </w:rPr>
        <w:t>The Board shall issue a request for proposal (RFP) or use some other similar process for selection of an independent auditor licensed to practice in Colorado and knowledgeable in government accounting to conduct the audit.  The independent auditor also shall audit the activities accounts of the district for report to the Board of Education.</w:t>
      </w:r>
    </w:p>
    <w:p w:rsidR="00522A5D" w:rsidRPr="00522A5D" w:rsidRDefault="00522A5D" w:rsidP="00522A5D">
      <w:pPr>
        <w:spacing w:before="100" w:beforeAutospacing="1" w:after="180" w:line="240" w:lineRule="auto"/>
        <w:rPr>
          <w:rFonts w:ascii="Arial" w:eastAsia="Times New Roman" w:hAnsi="Arial" w:cs="Arial"/>
          <w:sz w:val="24"/>
          <w:szCs w:val="24"/>
        </w:rPr>
      </w:pPr>
      <w:r w:rsidRPr="00522A5D">
        <w:rPr>
          <w:rFonts w:ascii="Arial" w:eastAsia="Times New Roman" w:hAnsi="Arial" w:cs="Arial"/>
          <w:sz w:val="24"/>
          <w:szCs w:val="24"/>
        </w:rPr>
        <w:t>The audit report shall contain among other information:</w:t>
      </w:r>
    </w:p>
    <w:p w:rsidR="00522A5D" w:rsidRPr="00522A5D" w:rsidRDefault="00522A5D" w:rsidP="00522A5D">
      <w:pPr>
        <w:spacing w:before="100" w:beforeAutospacing="1" w:after="180" w:line="240" w:lineRule="auto"/>
        <w:ind w:left="360"/>
        <w:rPr>
          <w:rFonts w:ascii="Arial" w:eastAsia="Times New Roman" w:hAnsi="Arial" w:cs="Arial"/>
          <w:sz w:val="24"/>
          <w:szCs w:val="24"/>
        </w:rPr>
      </w:pPr>
      <w:r w:rsidRPr="00522A5D">
        <w:rPr>
          <w:rFonts w:ascii="Arial" w:eastAsia="Times New Roman" w:hAnsi="Arial" w:cs="Arial"/>
          <w:sz w:val="24"/>
          <w:szCs w:val="24"/>
        </w:rPr>
        <w:t>1.  Financial statements prepared insofar as possible in conformity with generally accepted governmental accounting principles.  (The financial statements are the representation of the district whether prepared by the district or by the auditor.)</w:t>
      </w:r>
    </w:p>
    <w:p w:rsidR="00522A5D" w:rsidRPr="00522A5D" w:rsidRDefault="00522A5D" w:rsidP="00522A5D">
      <w:pPr>
        <w:spacing w:before="100" w:beforeAutospacing="1" w:after="180" w:line="240" w:lineRule="auto"/>
        <w:ind w:left="360"/>
        <w:rPr>
          <w:rFonts w:ascii="Arial" w:eastAsia="Times New Roman" w:hAnsi="Arial" w:cs="Arial"/>
          <w:sz w:val="24"/>
          <w:szCs w:val="24"/>
        </w:rPr>
      </w:pPr>
      <w:r w:rsidRPr="00522A5D">
        <w:rPr>
          <w:rFonts w:ascii="Arial" w:eastAsia="Times New Roman" w:hAnsi="Arial" w:cs="Arial"/>
          <w:sz w:val="24"/>
          <w:szCs w:val="24"/>
        </w:rPr>
        <w:t>2.  Disclosures in accordance with the Financial Policies and Procedures Handbook.  The supplemental schedules of receipts and expenditures for each fund shall be in the format prescribed by the State Board of Education and shall be in agreement with the audited financial statements of the district.</w:t>
      </w:r>
    </w:p>
    <w:p w:rsidR="00522A5D" w:rsidRPr="00522A5D" w:rsidRDefault="00522A5D" w:rsidP="00522A5D">
      <w:pPr>
        <w:spacing w:before="100" w:beforeAutospacing="1" w:after="180" w:line="240" w:lineRule="auto"/>
        <w:ind w:left="360"/>
        <w:rPr>
          <w:rFonts w:ascii="Arial" w:eastAsia="Times New Roman" w:hAnsi="Arial" w:cs="Arial"/>
          <w:sz w:val="24"/>
          <w:szCs w:val="24"/>
        </w:rPr>
      </w:pPr>
      <w:r w:rsidRPr="00522A5D">
        <w:rPr>
          <w:rFonts w:ascii="Arial" w:eastAsia="Times New Roman" w:hAnsi="Arial" w:cs="Arial"/>
          <w:sz w:val="24"/>
          <w:szCs w:val="24"/>
        </w:rPr>
        <w:t>3.  All funds and activities of the school district.</w:t>
      </w:r>
    </w:p>
    <w:p w:rsidR="00522A5D" w:rsidRPr="00522A5D" w:rsidRDefault="00522A5D" w:rsidP="00522A5D">
      <w:pPr>
        <w:spacing w:before="100" w:beforeAutospacing="1" w:after="180" w:line="240" w:lineRule="auto"/>
        <w:ind w:left="360"/>
        <w:rPr>
          <w:rFonts w:ascii="Arial" w:eastAsia="Times New Roman" w:hAnsi="Arial" w:cs="Arial"/>
          <w:sz w:val="24"/>
          <w:szCs w:val="24"/>
        </w:rPr>
      </w:pPr>
      <w:r w:rsidRPr="00522A5D">
        <w:rPr>
          <w:rFonts w:ascii="Arial" w:eastAsia="Times New Roman" w:hAnsi="Arial" w:cs="Arial"/>
          <w:sz w:val="24"/>
          <w:szCs w:val="24"/>
        </w:rPr>
        <w:t>4.  A budget to actual comparison for each fund and activity.</w:t>
      </w:r>
    </w:p>
    <w:p w:rsidR="00522A5D" w:rsidRPr="00522A5D" w:rsidRDefault="00522A5D" w:rsidP="00522A5D">
      <w:pPr>
        <w:spacing w:before="100" w:beforeAutospacing="1" w:after="180" w:line="240" w:lineRule="auto"/>
        <w:ind w:left="360"/>
        <w:rPr>
          <w:rFonts w:ascii="Arial" w:eastAsia="Times New Roman" w:hAnsi="Arial" w:cs="Arial"/>
          <w:sz w:val="24"/>
          <w:szCs w:val="24"/>
        </w:rPr>
      </w:pPr>
      <w:r w:rsidRPr="00522A5D">
        <w:rPr>
          <w:rFonts w:ascii="Arial" w:eastAsia="Times New Roman" w:hAnsi="Arial" w:cs="Arial"/>
          <w:sz w:val="24"/>
          <w:szCs w:val="24"/>
        </w:rPr>
        <w:t>5.  The auditor's opinion on the financial statements.  If the opinion is anything other than unqualified, the reason must be explained.  The opinion shall include general fixed assets.</w:t>
      </w:r>
    </w:p>
    <w:p w:rsidR="00522A5D" w:rsidRPr="00522A5D" w:rsidRDefault="00522A5D" w:rsidP="00522A5D">
      <w:pPr>
        <w:spacing w:before="100" w:beforeAutospacing="1" w:after="180" w:line="240" w:lineRule="auto"/>
        <w:ind w:left="360"/>
        <w:rPr>
          <w:rFonts w:ascii="Arial" w:eastAsia="Times New Roman" w:hAnsi="Arial" w:cs="Arial"/>
          <w:sz w:val="24"/>
          <w:szCs w:val="24"/>
        </w:rPr>
      </w:pPr>
      <w:r w:rsidRPr="00522A5D">
        <w:rPr>
          <w:rFonts w:ascii="Arial" w:eastAsia="Times New Roman" w:hAnsi="Arial" w:cs="Arial"/>
          <w:sz w:val="24"/>
          <w:szCs w:val="24"/>
        </w:rPr>
        <w:t>6.  Disclosure of all instances of noncompliance with state law, including the Public School Finance Act of 1994, irrespective of materiality.</w:t>
      </w:r>
    </w:p>
    <w:p w:rsidR="00522A5D" w:rsidRPr="00522A5D" w:rsidRDefault="00522A5D" w:rsidP="00522A5D">
      <w:pPr>
        <w:spacing w:before="100" w:beforeAutospacing="1" w:after="180" w:line="240" w:lineRule="auto"/>
        <w:ind w:left="360"/>
        <w:rPr>
          <w:rFonts w:ascii="Arial" w:eastAsia="Times New Roman" w:hAnsi="Arial" w:cs="Arial"/>
          <w:sz w:val="24"/>
          <w:szCs w:val="24"/>
        </w:rPr>
      </w:pPr>
      <w:r w:rsidRPr="00522A5D">
        <w:rPr>
          <w:rFonts w:ascii="Arial" w:eastAsia="Times New Roman" w:hAnsi="Arial" w:cs="Arial"/>
          <w:sz w:val="24"/>
          <w:szCs w:val="24"/>
        </w:rPr>
        <w:t>7.  A supplemental listing of all investments held by the district at the date of the financial statement.</w:t>
      </w:r>
    </w:p>
    <w:p w:rsidR="00522A5D" w:rsidRPr="00522A5D" w:rsidRDefault="00522A5D" w:rsidP="00522A5D">
      <w:pPr>
        <w:spacing w:before="100" w:beforeAutospacing="1" w:after="180" w:line="240" w:lineRule="auto"/>
        <w:ind w:left="360"/>
        <w:rPr>
          <w:rFonts w:ascii="Arial" w:eastAsia="Times New Roman" w:hAnsi="Arial" w:cs="Arial"/>
          <w:sz w:val="24"/>
          <w:szCs w:val="24"/>
        </w:rPr>
      </w:pPr>
      <w:r w:rsidRPr="00522A5D">
        <w:rPr>
          <w:rFonts w:ascii="Arial" w:eastAsia="Times New Roman" w:hAnsi="Arial" w:cs="Arial"/>
          <w:sz w:val="24"/>
          <w:szCs w:val="24"/>
        </w:rPr>
        <w:t>8.  A calculation of the school district's fiscal year spending in accordance with the state constitution.</w:t>
      </w:r>
    </w:p>
    <w:p w:rsidR="00522A5D" w:rsidRPr="00522A5D" w:rsidRDefault="00522A5D" w:rsidP="00522A5D">
      <w:pPr>
        <w:spacing w:before="100" w:beforeAutospacing="1" w:after="180" w:line="240" w:lineRule="auto"/>
        <w:rPr>
          <w:rFonts w:ascii="Arial" w:eastAsia="Times New Roman" w:hAnsi="Arial" w:cs="Arial"/>
          <w:sz w:val="24"/>
          <w:szCs w:val="24"/>
        </w:rPr>
      </w:pPr>
      <w:r w:rsidRPr="00522A5D">
        <w:rPr>
          <w:rFonts w:ascii="Arial" w:eastAsia="Times New Roman" w:hAnsi="Arial" w:cs="Arial"/>
          <w:sz w:val="24"/>
          <w:szCs w:val="24"/>
        </w:rPr>
        <w:t>The auditor shall meet with the Board to discuss the audit report, make recommendations to the Board concerning its accounting records, procedures and related activities as may appear necessary or desirable and shall perform such other related services as may be requested by the Board.</w:t>
      </w:r>
    </w:p>
    <w:p w:rsidR="00522A5D" w:rsidRPr="00522A5D" w:rsidRDefault="00522A5D" w:rsidP="00522A5D">
      <w:pPr>
        <w:spacing w:before="100" w:beforeAutospacing="1" w:after="180" w:line="240" w:lineRule="auto"/>
        <w:rPr>
          <w:rFonts w:ascii="Arial" w:eastAsia="Times New Roman" w:hAnsi="Arial" w:cs="Arial"/>
          <w:sz w:val="24"/>
          <w:szCs w:val="24"/>
        </w:rPr>
      </w:pPr>
      <w:r w:rsidRPr="00522A5D">
        <w:rPr>
          <w:rFonts w:ascii="Arial" w:eastAsia="Times New Roman" w:hAnsi="Arial" w:cs="Arial"/>
          <w:sz w:val="24"/>
          <w:szCs w:val="24"/>
        </w:rPr>
        <w:lastRenderedPageBreak/>
        <w:t>The audit report shall be completed and submitted by the auditor to the school district within five months after the close of the fiscal year unless a request for an extension of time is granted by the state auditor.  Within 30 days after the Board receives the audit, it shall be submitted to the state auditor and the state commissioner of education.</w:t>
      </w:r>
    </w:p>
    <w:p w:rsidR="00522A5D" w:rsidRPr="00522A5D" w:rsidRDefault="00522A5D" w:rsidP="00522A5D">
      <w:pPr>
        <w:spacing w:before="100" w:beforeAutospacing="1" w:after="180" w:line="240" w:lineRule="auto"/>
        <w:rPr>
          <w:rFonts w:ascii="Arial" w:eastAsia="Times New Roman" w:hAnsi="Arial" w:cs="Arial"/>
          <w:sz w:val="24"/>
          <w:szCs w:val="24"/>
        </w:rPr>
      </w:pPr>
      <w:r w:rsidRPr="00522A5D">
        <w:rPr>
          <w:rFonts w:ascii="Arial" w:eastAsia="Times New Roman" w:hAnsi="Arial" w:cs="Arial"/>
          <w:sz w:val="24"/>
          <w:szCs w:val="24"/>
        </w:rPr>
        <w:t>The Board reserves the right to request an audit at more frequent intervals if desired.</w:t>
      </w:r>
    </w:p>
    <w:p w:rsidR="00522A5D" w:rsidRPr="00522A5D" w:rsidRDefault="005F7890" w:rsidP="00522A5D">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Adopted:  February 1992</w:t>
      </w:r>
    </w:p>
    <w:p w:rsidR="00522A5D" w:rsidRPr="00522A5D" w:rsidRDefault="00522A5D" w:rsidP="00522A5D">
      <w:pPr>
        <w:spacing w:before="180" w:after="100" w:afterAutospacing="1" w:line="240" w:lineRule="auto"/>
        <w:rPr>
          <w:rFonts w:ascii="Arial" w:eastAsia="Times New Roman" w:hAnsi="Arial" w:cs="Arial"/>
          <w:sz w:val="24"/>
          <w:szCs w:val="24"/>
        </w:rPr>
      </w:pPr>
      <w:bookmarkStart w:id="2" w:name="756"/>
      <w:r w:rsidRPr="00522A5D">
        <w:rPr>
          <w:rFonts w:ascii="Arial" w:eastAsia="Times New Roman" w:hAnsi="Arial" w:cs="Arial"/>
          <w:sz w:val="24"/>
          <w:szCs w:val="24"/>
        </w:rPr>
        <w:t xml:space="preserve">LEGAL </w:t>
      </w:r>
      <w:proofErr w:type="gramStart"/>
      <w:r w:rsidRPr="00522A5D">
        <w:rPr>
          <w:rFonts w:ascii="Arial" w:eastAsia="Times New Roman" w:hAnsi="Arial" w:cs="Arial"/>
          <w:sz w:val="24"/>
          <w:szCs w:val="24"/>
        </w:rPr>
        <w:t>REFS.:</w:t>
      </w:r>
      <w:proofErr w:type="gramEnd"/>
      <w:r w:rsidRPr="00522A5D">
        <w:rPr>
          <w:rFonts w:ascii="Arial" w:eastAsia="Times New Roman" w:hAnsi="Arial" w:cs="Arial"/>
          <w:sz w:val="24"/>
          <w:szCs w:val="24"/>
        </w:rPr>
        <w:t xml:space="preserve"> C.R.S. </w:t>
      </w:r>
      <w:bookmarkEnd w:id="2"/>
      <w:r w:rsidRPr="00522A5D">
        <w:rPr>
          <w:rFonts w:ascii="Arial" w:eastAsia="Times New Roman" w:hAnsi="Arial" w:cs="Arial"/>
          <w:sz w:val="24"/>
          <w:szCs w:val="24"/>
        </w:rPr>
        <w:fldChar w:fldCharType="begin"/>
      </w:r>
      <w:r w:rsidRPr="00522A5D">
        <w:rPr>
          <w:rFonts w:ascii="Arial" w:eastAsia="Times New Roman" w:hAnsi="Arial" w:cs="Arial"/>
          <w:sz w:val="24"/>
          <w:szCs w:val="24"/>
        </w:rPr>
        <w:instrText xml:space="preserve"> HYPERLINK "http://www.lpdirect.net/casb/crs/22-32-109.html" \t "_blank" </w:instrText>
      </w:r>
      <w:r w:rsidRPr="00522A5D">
        <w:rPr>
          <w:rFonts w:ascii="Arial" w:eastAsia="Times New Roman" w:hAnsi="Arial" w:cs="Arial"/>
          <w:sz w:val="24"/>
          <w:szCs w:val="24"/>
        </w:rPr>
        <w:fldChar w:fldCharType="separate"/>
      </w:r>
      <w:r w:rsidRPr="00522A5D">
        <w:rPr>
          <w:rFonts w:ascii="Arial" w:eastAsia="Times New Roman" w:hAnsi="Arial" w:cs="Arial"/>
          <w:color w:val="0000FF"/>
          <w:sz w:val="24"/>
          <w:szCs w:val="24"/>
          <w:u w:val="single"/>
        </w:rPr>
        <w:t>22-32-109</w:t>
      </w:r>
      <w:r w:rsidRPr="00522A5D">
        <w:rPr>
          <w:rFonts w:ascii="Arial" w:eastAsia="Times New Roman" w:hAnsi="Arial" w:cs="Arial"/>
          <w:sz w:val="24"/>
          <w:szCs w:val="24"/>
        </w:rPr>
        <w:fldChar w:fldCharType="end"/>
      </w:r>
      <w:r w:rsidRPr="00522A5D">
        <w:rPr>
          <w:rFonts w:ascii="Arial" w:eastAsia="Times New Roman" w:hAnsi="Arial" w:cs="Arial"/>
          <w:sz w:val="24"/>
          <w:szCs w:val="24"/>
        </w:rPr>
        <w:t>(1)(k)</w:t>
      </w:r>
    </w:p>
    <w:p w:rsidR="00522A5D" w:rsidRPr="00522A5D" w:rsidRDefault="00522A5D" w:rsidP="00522A5D">
      <w:pPr>
        <w:spacing w:before="100" w:beforeAutospacing="1" w:after="100" w:afterAutospacing="1" w:line="240" w:lineRule="auto"/>
        <w:ind w:left="2440"/>
        <w:rPr>
          <w:rFonts w:ascii="Arial" w:eastAsia="Times New Roman" w:hAnsi="Arial" w:cs="Arial"/>
          <w:sz w:val="24"/>
          <w:szCs w:val="24"/>
        </w:rPr>
      </w:pPr>
      <w:r w:rsidRPr="00522A5D">
        <w:rPr>
          <w:rFonts w:ascii="Arial" w:eastAsia="Times New Roman" w:hAnsi="Arial" w:cs="Arial"/>
          <w:sz w:val="24"/>
          <w:szCs w:val="24"/>
        </w:rPr>
        <w:t xml:space="preserve">C.R.S. </w:t>
      </w:r>
      <w:hyperlink r:id="rId7" w:tgtFrame="_blank" w:history="1">
        <w:r w:rsidRPr="00522A5D">
          <w:rPr>
            <w:rFonts w:ascii="Arial" w:eastAsia="Times New Roman" w:hAnsi="Arial" w:cs="Arial"/>
            <w:color w:val="0000FF"/>
            <w:sz w:val="24"/>
            <w:szCs w:val="24"/>
            <w:u w:val="single"/>
          </w:rPr>
          <w:t>24-75-601.3</w:t>
        </w:r>
      </w:hyperlink>
    </w:p>
    <w:p w:rsidR="00522A5D" w:rsidRPr="00522A5D" w:rsidRDefault="00522A5D" w:rsidP="00522A5D">
      <w:pPr>
        <w:spacing w:before="100" w:beforeAutospacing="1" w:after="100" w:afterAutospacing="1" w:line="240" w:lineRule="auto"/>
        <w:ind w:left="2440"/>
        <w:rPr>
          <w:rFonts w:ascii="Arial" w:eastAsia="Times New Roman" w:hAnsi="Arial" w:cs="Arial"/>
          <w:sz w:val="24"/>
          <w:szCs w:val="24"/>
        </w:rPr>
      </w:pPr>
      <w:proofErr w:type="gramStart"/>
      <w:r w:rsidRPr="00522A5D">
        <w:rPr>
          <w:rFonts w:ascii="Arial" w:eastAsia="Times New Roman" w:hAnsi="Arial" w:cs="Arial"/>
          <w:sz w:val="24"/>
          <w:szCs w:val="24"/>
        </w:rPr>
        <w:t xml:space="preserve">C.R.S. </w:t>
      </w:r>
      <w:hyperlink r:id="rId8" w:tgtFrame="_blank" w:history="1">
        <w:r w:rsidRPr="00522A5D">
          <w:rPr>
            <w:rFonts w:ascii="Arial" w:eastAsia="Times New Roman" w:hAnsi="Arial" w:cs="Arial"/>
            <w:color w:val="0000FF"/>
            <w:sz w:val="24"/>
            <w:szCs w:val="24"/>
            <w:u w:val="single"/>
          </w:rPr>
          <w:t>29-1-601</w:t>
        </w:r>
      </w:hyperlink>
      <w:r w:rsidRPr="00522A5D">
        <w:rPr>
          <w:rFonts w:ascii="Arial" w:eastAsia="Times New Roman" w:hAnsi="Arial" w:cs="Arial"/>
          <w:sz w:val="24"/>
          <w:szCs w:val="24"/>
        </w:rPr>
        <w:t>et seq.</w:t>
      </w:r>
      <w:proofErr w:type="gramEnd"/>
    </w:p>
    <w:sectPr w:rsidR="00522A5D" w:rsidRPr="00522A5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F2" w:rsidRDefault="00FB22F2" w:rsidP="00A444B4">
      <w:pPr>
        <w:spacing w:after="0" w:line="240" w:lineRule="auto"/>
      </w:pPr>
      <w:r>
        <w:separator/>
      </w:r>
    </w:p>
  </w:endnote>
  <w:endnote w:type="continuationSeparator" w:id="0">
    <w:p w:rsidR="00FB22F2" w:rsidRDefault="00FB22F2" w:rsidP="00A4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08621"/>
      <w:docPartObj>
        <w:docPartGallery w:val="Page Numbers (Bottom of Page)"/>
        <w:docPartUnique/>
      </w:docPartObj>
    </w:sdtPr>
    <w:sdtEndPr>
      <w:rPr>
        <w:noProof/>
      </w:rPr>
    </w:sdtEndPr>
    <w:sdtContent>
      <w:p w:rsidR="00A444B4" w:rsidRDefault="00A444B4">
        <w:pPr>
          <w:pStyle w:val="Footer"/>
          <w:jc w:val="right"/>
        </w:pPr>
        <w:r>
          <w:fldChar w:fldCharType="begin"/>
        </w:r>
        <w:r>
          <w:instrText xml:space="preserve"> PAGE   \* MERGEFORMAT </w:instrText>
        </w:r>
        <w:r>
          <w:fldChar w:fldCharType="separate"/>
        </w:r>
        <w:r w:rsidR="00770F09">
          <w:rPr>
            <w:noProof/>
          </w:rPr>
          <w:t>2</w:t>
        </w:r>
        <w:r>
          <w:rPr>
            <w:noProof/>
          </w:rPr>
          <w:fldChar w:fldCharType="end"/>
        </w:r>
        <w:r>
          <w:rPr>
            <w:noProof/>
          </w:rPr>
          <w:t xml:space="preserve"> of 2</w:t>
        </w:r>
      </w:p>
    </w:sdtContent>
  </w:sdt>
  <w:p w:rsidR="00A444B4" w:rsidRDefault="00A444B4">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F2" w:rsidRDefault="00FB22F2" w:rsidP="00A444B4">
      <w:pPr>
        <w:spacing w:after="0" w:line="240" w:lineRule="auto"/>
      </w:pPr>
      <w:r>
        <w:separator/>
      </w:r>
    </w:p>
  </w:footnote>
  <w:footnote w:type="continuationSeparator" w:id="0">
    <w:p w:rsidR="00FB22F2" w:rsidRDefault="00FB22F2" w:rsidP="00A44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B4" w:rsidRDefault="00A444B4">
    <w:pPr>
      <w:pStyle w:val="Header"/>
    </w:pPr>
    <w:r>
      <w:tab/>
    </w:r>
    <w:r>
      <w:tab/>
      <w:t>File:  DIE</w:t>
    </w:r>
  </w:p>
  <w:p w:rsidR="00A444B4" w:rsidRDefault="00A444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5D"/>
    <w:rsid w:val="00522A5D"/>
    <w:rsid w:val="005F7890"/>
    <w:rsid w:val="00770F09"/>
    <w:rsid w:val="00A134E3"/>
    <w:rsid w:val="00A444B4"/>
    <w:rsid w:val="00FB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A5D"/>
    <w:rPr>
      <w:rFonts w:ascii="Tahoma" w:hAnsi="Tahoma" w:cs="Tahoma"/>
      <w:sz w:val="16"/>
      <w:szCs w:val="16"/>
    </w:rPr>
  </w:style>
  <w:style w:type="paragraph" w:styleId="Header">
    <w:name w:val="header"/>
    <w:basedOn w:val="Normal"/>
    <w:link w:val="HeaderChar"/>
    <w:uiPriority w:val="99"/>
    <w:unhideWhenUsed/>
    <w:rsid w:val="00A44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4B4"/>
  </w:style>
  <w:style w:type="paragraph" w:styleId="Footer">
    <w:name w:val="footer"/>
    <w:basedOn w:val="Normal"/>
    <w:link w:val="FooterChar"/>
    <w:uiPriority w:val="99"/>
    <w:unhideWhenUsed/>
    <w:rsid w:val="00A44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A5D"/>
    <w:rPr>
      <w:rFonts w:ascii="Tahoma" w:hAnsi="Tahoma" w:cs="Tahoma"/>
      <w:sz w:val="16"/>
      <w:szCs w:val="16"/>
    </w:rPr>
  </w:style>
  <w:style w:type="paragraph" w:styleId="Header">
    <w:name w:val="header"/>
    <w:basedOn w:val="Normal"/>
    <w:link w:val="HeaderChar"/>
    <w:uiPriority w:val="99"/>
    <w:unhideWhenUsed/>
    <w:rsid w:val="00A44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4B4"/>
  </w:style>
  <w:style w:type="paragraph" w:styleId="Footer">
    <w:name w:val="footer"/>
    <w:basedOn w:val="Normal"/>
    <w:link w:val="FooterChar"/>
    <w:uiPriority w:val="99"/>
    <w:unhideWhenUsed/>
    <w:rsid w:val="00A44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9-1-60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pdirect.net/casb/crs/24-75-601_3.html"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0E"/>
    <w:rsid w:val="001A010E"/>
    <w:rsid w:val="00E3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F8AEF481854EDC92A452E880E61471">
    <w:name w:val="7EF8AEF481854EDC92A452E880E61471"/>
    <w:rsid w:val="001A01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F8AEF481854EDC92A452E880E61471">
    <w:name w:val="7EF8AEF481854EDC92A452E880E61471"/>
    <w:rsid w:val="001A0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2016-06-13T16:20:00Z</dcterms:created>
  <dcterms:modified xsi:type="dcterms:W3CDTF">2016-07-11T18:49:00Z</dcterms:modified>
</cp:coreProperties>
</file>